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C2" w:rsidRPr="009F14C1" w:rsidRDefault="000358C2" w:rsidP="000358C2">
      <w:pPr>
        <w:spacing w:after="0" w:line="240" w:lineRule="auto"/>
        <w:jc w:val="center"/>
        <w:outlineLvl w:val="0"/>
        <w:rPr>
          <w:rFonts w:ascii="Times New Roman" w:eastAsia="Times New Roman" w:hAnsi="Times New Roman" w:cs="Times New Roman"/>
          <w:b/>
          <w:bCs/>
          <w:color w:val="00B050"/>
          <w:kern w:val="36"/>
          <w:sz w:val="32"/>
          <w:szCs w:val="32"/>
          <w:lang w:eastAsia="ru-RU"/>
        </w:rPr>
      </w:pPr>
      <w:bookmarkStart w:id="0" w:name="_GoBack"/>
      <w:r w:rsidRPr="009F14C1">
        <w:rPr>
          <w:rFonts w:ascii="Times New Roman" w:eastAsia="Times New Roman" w:hAnsi="Times New Roman" w:cs="Times New Roman"/>
          <w:b/>
          <w:bCs/>
          <w:color w:val="00B050"/>
          <w:kern w:val="36"/>
          <w:sz w:val="32"/>
          <w:szCs w:val="32"/>
          <w:lang w:eastAsia="ru-RU"/>
        </w:rPr>
        <w:t>ПОРЯДОК реагування на випадки булінгу (цькування)</w:t>
      </w:r>
    </w:p>
    <w:p w:rsidR="000358C2" w:rsidRPr="000358C2" w:rsidRDefault="000358C2" w:rsidP="000358C2">
      <w:pPr>
        <w:spacing w:after="0" w:line="240" w:lineRule="auto"/>
        <w:jc w:val="center"/>
        <w:outlineLvl w:val="0"/>
        <w:rPr>
          <w:rFonts w:ascii="Times New Roman" w:eastAsia="Times New Roman" w:hAnsi="Times New Roman" w:cs="Times New Roman"/>
          <w:color w:val="00B050"/>
          <w:kern w:val="36"/>
          <w:sz w:val="32"/>
          <w:szCs w:val="32"/>
          <w:lang w:eastAsia="ru-RU"/>
        </w:rPr>
      </w:pPr>
    </w:p>
    <w:bookmarkEnd w:id="0"/>
    <w:p w:rsidR="000358C2" w:rsidRPr="000358C2" w:rsidRDefault="000358C2" w:rsidP="000358C2">
      <w:pPr>
        <w:pStyle w:val="a5"/>
        <w:numPr>
          <w:ilvl w:val="0"/>
          <w:numId w:val="1"/>
        </w:numPr>
        <w:spacing w:after="0" w:line="240" w:lineRule="auto"/>
        <w:rPr>
          <w:rFonts w:ascii="Times New Roman" w:eastAsia="Times New Roman" w:hAnsi="Times New Roman" w:cs="Times New Roman"/>
          <w:color w:val="000000"/>
          <w:sz w:val="32"/>
          <w:szCs w:val="32"/>
          <w:lang w:eastAsia="ru-RU"/>
        </w:rPr>
      </w:pPr>
      <w:r w:rsidRPr="000358C2">
        <w:rPr>
          <w:rFonts w:ascii="Times New Roman" w:eastAsia="Times New Roman" w:hAnsi="Times New Roman" w:cs="Times New Roman"/>
          <w:color w:val="000000"/>
          <w:sz w:val="32"/>
          <w:szCs w:val="32"/>
          <w:lang w:eastAsia="ru-RU"/>
        </w:rPr>
        <w:t>ЗАГАЛЬНІ ПОЛОЖЕННЯ</w:t>
      </w:r>
    </w:p>
    <w:p w:rsidR="000358C2" w:rsidRPr="000358C2" w:rsidRDefault="000358C2" w:rsidP="000358C2">
      <w:pPr>
        <w:pStyle w:val="a5"/>
        <w:spacing w:after="0" w:line="240" w:lineRule="auto"/>
        <w:ind w:left="1080"/>
        <w:rPr>
          <w:rFonts w:ascii="Times New Roman" w:eastAsia="Times New Roman" w:hAnsi="Times New Roman" w:cs="Times New Roman"/>
          <w:color w:val="888888"/>
          <w:sz w:val="32"/>
          <w:szCs w:val="32"/>
          <w:lang w:eastAsia="ru-RU"/>
        </w:rPr>
      </w:pP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Цей Порядок визначає механізм реагування на випадки бул</w:t>
      </w:r>
      <w:r>
        <w:rPr>
          <w:rFonts w:ascii="Times New Roman" w:eastAsia="Times New Roman" w:hAnsi="Times New Roman" w:cs="Times New Roman"/>
          <w:color w:val="000000"/>
          <w:sz w:val="32"/>
          <w:szCs w:val="32"/>
          <w:lang w:eastAsia="ru-RU"/>
        </w:rPr>
        <w:t xml:space="preserve">інгу (цькування) в дошкільному </w:t>
      </w:r>
      <w:proofErr w:type="gramStart"/>
      <w:r>
        <w:rPr>
          <w:rFonts w:ascii="Times New Roman" w:eastAsia="Times New Roman" w:hAnsi="Times New Roman" w:cs="Times New Roman"/>
          <w:color w:val="000000"/>
          <w:sz w:val="32"/>
          <w:szCs w:val="32"/>
          <w:lang w:eastAsia="ru-RU"/>
        </w:rPr>
        <w:t>підро</w:t>
      </w:r>
      <w:r>
        <w:rPr>
          <w:rFonts w:ascii="Times New Roman" w:eastAsia="Times New Roman" w:hAnsi="Times New Roman" w:cs="Times New Roman"/>
          <w:color w:val="000000"/>
          <w:sz w:val="32"/>
          <w:szCs w:val="32"/>
          <w:lang w:val="uk-UA" w:eastAsia="ru-RU"/>
        </w:rPr>
        <w:t>зділі</w:t>
      </w:r>
      <w:r>
        <w:rPr>
          <w:rFonts w:ascii="Times New Roman" w:eastAsia="Times New Roman" w:hAnsi="Times New Roman" w:cs="Times New Roman"/>
          <w:color w:val="000000"/>
          <w:sz w:val="32"/>
          <w:szCs w:val="32"/>
          <w:lang w:eastAsia="ru-RU"/>
        </w:rPr>
        <w:t xml:space="preserve"> </w:t>
      </w:r>
      <w:r w:rsidRPr="000358C2">
        <w:rPr>
          <w:rFonts w:ascii="Times New Roman" w:eastAsia="Times New Roman" w:hAnsi="Times New Roman" w:cs="Times New Roman"/>
          <w:color w:val="000000"/>
          <w:sz w:val="32"/>
          <w:szCs w:val="32"/>
          <w:lang w:eastAsia="ru-RU"/>
        </w:rPr>
        <w:t xml:space="preserve"> Запорізької</w:t>
      </w:r>
      <w:proofErr w:type="gramEnd"/>
      <w:r w:rsidRPr="000358C2">
        <w:rPr>
          <w:rFonts w:ascii="Times New Roman" w:eastAsia="Times New Roman" w:hAnsi="Times New Roman" w:cs="Times New Roman"/>
          <w:color w:val="000000"/>
          <w:sz w:val="32"/>
          <w:szCs w:val="32"/>
          <w:lang w:eastAsia="ru-RU"/>
        </w:rPr>
        <w:t xml:space="preserve"> міської ради.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Терміни, використані у цьому Порядку, вживаються у таких значеннях: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кривдник (булер) - учасник освітнього процесу, в тому числі малолітня чи неповнолітня особа, яка вчиняє булінг (цькування) щодо іншого учасника освітнього процесу;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потерпілий (жертва булінгу) - учасник освітнього процесу, в тому числі малолітня чи неповнолітня особа, щодо якої було вчинено булінг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спостерігачі - свідки та (або) безпосередні очевидці випадку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сторони булінгу (цькування) - безпосередні учасники випадку: кривдник (булер), потерпілий (жертва булінгу), спостерігачі (за наявності).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Інші терміни вживаються у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Проявами, які можуть бути підставами для підозри в наявності випадку булінгу (цькування) учасника освітнього процесу в закладі дошкільної освіти, є:</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замкнутість, тривожність, страх або, навпаки, демонстрація повної відсутності страху, ризикована, зухвала поведінка;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неврівноважена поведінка;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агресивність, напади люті, схильність до руйнації, нищення, насильства;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різка зміна звичної для дитини поведінки;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уповільнене мислення, знижена здатність до навчання;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відлюдкуватість, уникнення спілкування;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ізоляція, виключення з групи, небажання інших учасників освітнього процесу спілкуватися;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занижена самооцінка, наявність почуття провини;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 поява швидкої втомлюваності, зниженої спроможності до концентрації уваги;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демонстрація страху перед появою інших учасників освітнього процесу;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відмова відвідувати заклад дошкільної освіти з посиланням на погане самопочуття;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депресивні стани;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аутоагресія (самоушкодження);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явні фізичні ушкодження та (або) ознаки поганого самопочуття (нудота, головний біль, кволість тощо);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намагання приховати травми та обставини їх отримання;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скарги дитини на біль та (або) погане самопочуття.</w:t>
      </w:r>
    </w:p>
    <w:p w:rsidR="000358C2" w:rsidRPr="000358C2" w:rsidRDefault="000358C2" w:rsidP="000358C2">
      <w:pPr>
        <w:spacing w:after="0" w:line="240" w:lineRule="auto"/>
        <w:rPr>
          <w:rFonts w:ascii="Times New Roman" w:eastAsia="Times New Roman" w:hAnsi="Times New Roman" w:cs="Times New Roman"/>
          <w:color w:val="888888"/>
          <w:sz w:val="32"/>
          <w:szCs w:val="32"/>
          <w:lang w:val="uk-UA" w:eastAsia="ru-RU"/>
        </w:rPr>
      </w:pPr>
      <w:r w:rsidRPr="000358C2">
        <w:rPr>
          <w:rFonts w:ascii="Times New Roman" w:eastAsia="Times New Roman" w:hAnsi="Times New Roman" w:cs="Times New Roman"/>
          <w:color w:val="000000"/>
          <w:sz w:val="32"/>
          <w:szCs w:val="32"/>
          <w:lang w:eastAsia="ru-RU"/>
        </w:rPr>
        <w:t>4. До булінгу (цькування) належать випадки, які відбуваються безпосередньо в приміщенні закладу та на прилеглих територіях (включно з груповими приміщеннями, спортивної зали, музичної зали, ресурсної кімнати, коридорами тощо) та (або) за межами закладу під час заходів, передбачених освітнь</w:t>
      </w:r>
      <w:r>
        <w:rPr>
          <w:rFonts w:ascii="Times New Roman" w:eastAsia="Times New Roman" w:hAnsi="Times New Roman" w:cs="Times New Roman"/>
          <w:color w:val="000000"/>
          <w:sz w:val="32"/>
          <w:szCs w:val="32"/>
          <w:lang w:eastAsia="ru-RU"/>
        </w:rPr>
        <w:t xml:space="preserve">ою програмою, планом роботи </w:t>
      </w:r>
      <w:r>
        <w:rPr>
          <w:rFonts w:ascii="Times New Roman" w:eastAsia="Times New Roman" w:hAnsi="Times New Roman" w:cs="Times New Roman"/>
          <w:color w:val="000000"/>
          <w:sz w:val="32"/>
          <w:szCs w:val="32"/>
          <w:lang w:val="uk-UA" w:eastAsia="ru-RU"/>
        </w:rPr>
        <w:t>ДП.</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Ознаками булінгу (цькування) є систематичне вчинення учасниками освітнього процесу діянь стосовно дитини та (або) такою особою стосовно інших учасників освітнього процесу, в тому числі із застосуванням засобів електронних комунікацій, а саме:</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будь-яка форма небажаної фізичної поведінки, зокрема ляпаси, стусани, штовхання, щипання, шмагання, кусання, завдання ударів;</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інші правопорушення насильницького характеру.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Суб'єктами реагування у разі настання в</w:t>
      </w:r>
      <w:r>
        <w:rPr>
          <w:rFonts w:ascii="Times New Roman" w:eastAsia="Times New Roman" w:hAnsi="Times New Roman" w:cs="Times New Roman"/>
          <w:color w:val="000000"/>
          <w:sz w:val="32"/>
          <w:szCs w:val="32"/>
          <w:lang w:eastAsia="ru-RU"/>
        </w:rPr>
        <w:t xml:space="preserve">ипадку булінгу (цькування) в </w:t>
      </w:r>
      <w:r>
        <w:rPr>
          <w:rFonts w:ascii="Times New Roman" w:eastAsia="Times New Roman" w:hAnsi="Times New Roman" w:cs="Times New Roman"/>
          <w:color w:val="000000"/>
          <w:sz w:val="32"/>
          <w:szCs w:val="32"/>
          <w:lang w:val="uk-UA" w:eastAsia="ru-RU"/>
        </w:rPr>
        <w:t>ДП</w:t>
      </w:r>
      <w:r w:rsidRPr="000358C2">
        <w:rPr>
          <w:rFonts w:ascii="Times New Roman" w:eastAsia="Times New Roman" w:hAnsi="Times New Roman" w:cs="Times New Roman"/>
          <w:color w:val="000000"/>
          <w:sz w:val="32"/>
          <w:szCs w:val="32"/>
          <w:lang w:eastAsia="ru-RU"/>
        </w:rPr>
        <w:t xml:space="preserve"> (далі - суб'єкти реагування) є:</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служба освітнього омбудсмена;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служби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центри соціальних служб для сім'ї, дітей та молоді;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органи місцевого самоврядування;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w:t>
      </w:r>
      <w:r>
        <w:rPr>
          <w:rFonts w:ascii="Times New Roman" w:eastAsia="Times New Roman" w:hAnsi="Times New Roman" w:cs="Times New Roman"/>
          <w:color w:val="000000"/>
          <w:sz w:val="32"/>
          <w:szCs w:val="32"/>
          <w:lang w:eastAsia="ru-RU"/>
        </w:rPr>
        <w:t xml:space="preserve"> керівник та інші працівники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Pr>
          <w:rFonts w:ascii="Times New Roman" w:eastAsia="Times New Roman" w:hAnsi="Times New Roman" w:cs="Times New Roman"/>
          <w:color w:val="000000"/>
          <w:sz w:val="32"/>
          <w:szCs w:val="32"/>
          <w:lang w:eastAsia="ru-RU"/>
        </w:rPr>
        <w:lastRenderedPageBreak/>
        <w:t>- засновник ДП</w:t>
      </w:r>
      <w:r w:rsidRPr="000358C2">
        <w:rPr>
          <w:rFonts w:ascii="Times New Roman" w:eastAsia="Times New Roman" w:hAnsi="Times New Roman" w:cs="Times New Roman"/>
          <w:color w:val="000000"/>
          <w:sz w:val="32"/>
          <w:szCs w:val="32"/>
          <w:lang w:eastAsia="ru-RU"/>
        </w:rPr>
        <w:t xml:space="preserve"> або уповноважений ним орган;</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територіальні органи (підрозділи) Національної поліції України.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Суб'єкти реагування на в</w:t>
      </w:r>
      <w:r>
        <w:rPr>
          <w:rFonts w:ascii="Times New Roman" w:eastAsia="Times New Roman" w:hAnsi="Times New Roman" w:cs="Times New Roman"/>
          <w:color w:val="000000"/>
          <w:sz w:val="32"/>
          <w:szCs w:val="32"/>
          <w:lang w:eastAsia="ru-RU"/>
        </w:rPr>
        <w:t>ипадки булінгу (цькування) в ДП</w:t>
      </w:r>
      <w:r w:rsidRPr="000358C2">
        <w:rPr>
          <w:rFonts w:ascii="Times New Roman" w:eastAsia="Times New Roman" w:hAnsi="Times New Roman" w:cs="Times New Roman"/>
          <w:color w:val="000000"/>
          <w:sz w:val="32"/>
          <w:szCs w:val="32"/>
          <w:lang w:eastAsia="ru-RU"/>
        </w:rPr>
        <w:t xml:space="preserve"> діють в межах повноважень, передбачених законодавством та цим Порядком.</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6. Суб'єкти реагування здійснюють заходи, спрямовані на запобігання та пр</w:t>
      </w:r>
      <w:r>
        <w:rPr>
          <w:rFonts w:ascii="Times New Roman" w:eastAsia="Times New Roman" w:hAnsi="Times New Roman" w:cs="Times New Roman"/>
          <w:color w:val="000000"/>
          <w:sz w:val="32"/>
          <w:szCs w:val="32"/>
          <w:lang w:eastAsia="ru-RU"/>
        </w:rPr>
        <w:t>отидію булінгу (цькуванню) в ДП</w:t>
      </w:r>
      <w:r w:rsidRPr="000358C2">
        <w:rPr>
          <w:rFonts w:ascii="Times New Roman" w:eastAsia="Times New Roman" w:hAnsi="Times New Roman" w:cs="Times New Roman"/>
          <w:color w:val="000000"/>
          <w:sz w:val="32"/>
          <w:szCs w:val="32"/>
          <w:lang w:eastAsia="ru-RU"/>
        </w:rPr>
        <w:t xml:space="preserve"> згідно з Планом заходів, спрямованих на запобігання та протидію булінгу (цькуванню) в закладах освіти, затвердженим центральним органом виконавчої влади у сфері освіти і науки.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7. Пе</w:t>
      </w:r>
      <w:r>
        <w:rPr>
          <w:rFonts w:ascii="Times New Roman" w:eastAsia="Times New Roman" w:hAnsi="Times New Roman" w:cs="Times New Roman"/>
          <w:color w:val="000000"/>
          <w:sz w:val="32"/>
          <w:szCs w:val="32"/>
          <w:lang w:eastAsia="ru-RU"/>
        </w:rPr>
        <w:t>дагогічні та інші працівники ДП</w:t>
      </w:r>
      <w:r w:rsidRPr="000358C2">
        <w:rPr>
          <w:rFonts w:ascii="Times New Roman" w:eastAsia="Times New Roman" w:hAnsi="Times New Roman" w:cs="Times New Roman"/>
          <w:color w:val="000000"/>
          <w:sz w:val="32"/>
          <w:szCs w:val="32"/>
          <w:lang w:eastAsia="ru-RU"/>
        </w:rPr>
        <w:t xml:space="preserve"> у разі, якщо вони виявляють булінг (цькування), зобов'язані: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вжити невідкладних заходів для припинення небезпечного впливу;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 потреби надати домедичну допомогу та викликати бригаду екстреної (швидкої) медичної допомоги для надання екстреної медичної допомоги;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звернутись (за потреби) до територіальних органів (підрозділів) Національної поліції України;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Pr>
          <w:rFonts w:ascii="Times New Roman" w:eastAsia="Times New Roman" w:hAnsi="Times New Roman" w:cs="Times New Roman"/>
          <w:color w:val="000000"/>
          <w:sz w:val="32"/>
          <w:szCs w:val="32"/>
          <w:lang w:eastAsia="ru-RU"/>
        </w:rPr>
        <w:t xml:space="preserve">- повідомити керівника ДП </w:t>
      </w:r>
      <w:r w:rsidRPr="000358C2">
        <w:rPr>
          <w:rFonts w:ascii="Times New Roman" w:eastAsia="Times New Roman" w:hAnsi="Times New Roman" w:cs="Times New Roman"/>
          <w:color w:val="000000"/>
          <w:sz w:val="32"/>
          <w:szCs w:val="32"/>
          <w:lang w:eastAsia="ru-RU"/>
        </w:rPr>
        <w:t>та принаймні одного з батьків або інших законних представників дитини, яка стала стороною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II. ПОДАННЯ ЗАЯВ АБО ПОВІДОМЛЕНЬ ПРО ВИПАДКИ БУЛІНГУ (ЦЬКУВАННЯ) В ЗАКЛАДІ ОСВІТИ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Учасники освітнього процесу можуть повідомити про випадок булінгу (цькування), стороною якого вони стали або підозрюють про його вчинення стосовно дитини та (або) такою особою стосовно інших учасників освітнього процесу або про який отримали достов</w:t>
      </w:r>
      <w:r>
        <w:rPr>
          <w:rFonts w:ascii="Times New Roman" w:eastAsia="Times New Roman" w:hAnsi="Times New Roman" w:cs="Times New Roman"/>
          <w:color w:val="000000"/>
          <w:sz w:val="32"/>
          <w:szCs w:val="32"/>
          <w:lang w:eastAsia="ru-RU"/>
        </w:rPr>
        <w:t>ірну інформацію, керівника ДП</w:t>
      </w:r>
      <w:r w:rsidRPr="000358C2">
        <w:rPr>
          <w:rFonts w:ascii="Times New Roman" w:eastAsia="Times New Roman" w:hAnsi="Times New Roman" w:cs="Times New Roman"/>
          <w:color w:val="000000"/>
          <w:sz w:val="32"/>
          <w:szCs w:val="32"/>
          <w:lang w:eastAsia="ru-RU"/>
        </w:rPr>
        <w:t xml:space="preserve"> або інших суб'єктів реагування на в</w:t>
      </w:r>
      <w:r>
        <w:rPr>
          <w:rFonts w:ascii="Times New Roman" w:eastAsia="Times New Roman" w:hAnsi="Times New Roman" w:cs="Times New Roman"/>
          <w:color w:val="000000"/>
          <w:sz w:val="32"/>
          <w:szCs w:val="32"/>
          <w:lang w:eastAsia="ru-RU"/>
        </w:rPr>
        <w:t>ипадки булінгу (цькування) в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Заяви або повідомлення про випадок булінгу (цькування) або підозру щодо йо</w:t>
      </w:r>
      <w:r>
        <w:rPr>
          <w:rFonts w:ascii="Times New Roman" w:eastAsia="Times New Roman" w:hAnsi="Times New Roman" w:cs="Times New Roman"/>
          <w:color w:val="000000"/>
          <w:sz w:val="32"/>
          <w:szCs w:val="32"/>
          <w:lang w:eastAsia="ru-RU"/>
        </w:rPr>
        <w:t>го вчинення приймає керівник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Повідомлення можуть бути в усній та (або) письмовій формі, в тому числі із застосуванням засобів електронної комунікації.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Pr>
          <w:rFonts w:ascii="Times New Roman" w:eastAsia="Times New Roman" w:hAnsi="Times New Roman" w:cs="Times New Roman"/>
          <w:color w:val="000000"/>
          <w:sz w:val="32"/>
          <w:szCs w:val="32"/>
          <w:lang w:eastAsia="ru-RU"/>
        </w:rPr>
        <w:t>2. Керівник ДП</w:t>
      </w:r>
      <w:r w:rsidRPr="000358C2">
        <w:rPr>
          <w:rFonts w:ascii="Times New Roman" w:eastAsia="Times New Roman" w:hAnsi="Times New Roman" w:cs="Times New Roman"/>
          <w:color w:val="000000"/>
          <w:sz w:val="32"/>
          <w:szCs w:val="32"/>
          <w:lang w:eastAsia="ru-RU"/>
        </w:rPr>
        <w:t xml:space="preserve"> у разі отримання заяви або повідомлення про випадок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невідкладно у строк, що не перевищує однієї доби, повідомляє територіальний орган (підрозділ) Національної поліції України, </w:t>
      </w:r>
      <w:r w:rsidRPr="000358C2">
        <w:rPr>
          <w:rFonts w:ascii="Times New Roman" w:eastAsia="Times New Roman" w:hAnsi="Times New Roman" w:cs="Times New Roman"/>
          <w:color w:val="000000"/>
          <w:sz w:val="32"/>
          <w:szCs w:val="32"/>
          <w:lang w:eastAsia="ru-RU"/>
        </w:rPr>
        <w:lastRenderedPageBreak/>
        <w:t>принаймні одного з батьків або інших законних представників дитини, яка стала стороною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 потреби викликає бригаду екстреної (швидкої) медичної допомоги для надання екстреної медичної допомоги;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повідомляє службу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 з метою вирішення питання щодо соціального захисту малолітньої чи неповнолітньої особи, яка стала стороною булінгу (цькування), з'ясування причин, які призвели до випадку булінгу (цькування) та вжиття заходів для усунення таких причин;</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повідомляє центр соціальних служб для сім'ї, дітей та молоді з метою здійснення оцінки потреб сторін булінгу (цькування), визначення соціальних послуг та методів соціальної роботи, забезпечення психологічної підтримки та надання соціальних послуг;</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скликає засідання комісії з розгляду випадку булінгу (цькування) (далі - комісія) не пізніше ніж упродовж трьох робочих днів з дня отримання заяви або повідомлення.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III. СКЛАД КОМІСІЇ, ПРАВА ТА ОБОВ'ЯЗКИ ЇЇ ЧЛЕНІВ</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Склад коміс</w:t>
      </w:r>
      <w:r>
        <w:rPr>
          <w:rFonts w:ascii="Times New Roman" w:eastAsia="Times New Roman" w:hAnsi="Times New Roman" w:cs="Times New Roman"/>
          <w:color w:val="000000"/>
          <w:sz w:val="32"/>
          <w:szCs w:val="32"/>
          <w:lang w:eastAsia="ru-RU"/>
        </w:rPr>
        <w:t>ії затверджує наказом керівник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Комісія виконує свої обов'язки на постійній основі.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Склад комісії формується з урахуванням основних завдань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Комісія складається з голови, заступника голови, секретаря та не менше ніж п'яти її членів.</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proofErr w:type="gramStart"/>
      <w:r w:rsidRPr="000358C2">
        <w:rPr>
          <w:rFonts w:ascii="Times New Roman" w:eastAsia="Times New Roman" w:hAnsi="Times New Roman" w:cs="Times New Roman"/>
          <w:color w:val="000000"/>
          <w:sz w:val="32"/>
          <w:szCs w:val="32"/>
          <w:lang w:eastAsia="ru-RU"/>
        </w:rPr>
        <w:t>До складу</w:t>
      </w:r>
      <w:proofErr w:type="gramEnd"/>
      <w:r w:rsidRPr="000358C2">
        <w:rPr>
          <w:rFonts w:ascii="Times New Roman" w:eastAsia="Times New Roman" w:hAnsi="Times New Roman" w:cs="Times New Roman"/>
          <w:color w:val="000000"/>
          <w:sz w:val="32"/>
          <w:szCs w:val="32"/>
          <w:lang w:eastAsia="ru-RU"/>
        </w:rPr>
        <w:t xml:space="preserve"> комісії входять педагогічні працівники, у тому числі практичний психолог.</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До участі в засіданні комісії за згодою залучаються батьки або інші законні представники дітей сторін булінгу (цькування), а також можуть залучатися сторони булінгу (цькування), представники інших суб'єктів реагування на випадки булінгу (цькування) в закладах освіти.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w:t>
      </w:r>
      <w:r>
        <w:rPr>
          <w:rFonts w:ascii="Times New Roman" w:eastAsia="Times New Roman" w:hAnsi="Times New Roman" w:cs="Times New Roman"/>
          <w:color w:val="000000"/>
          <w:sz w:val="32"/>
          <w:szCs w:val="32"/>
          <w:lang w:eastAsia="ru-RU"/>
        </w:rPr>
        <w:t>. Головою комісії є керівник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Член комісії має право: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ознайомлюватися з матеріалами, що стосуються випадку булінгу (цькування), брати участь у їх перевірці;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подавати пропозиції, висловлювати власну думку з питань, що розглядаються;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брати участь у прийнятті рішення шляхом голосування;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висловлювати окрему думку усно або письмово;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вносити пропозиції </w:t>
      </w:r>
      <w:proofErr w:type="gramStart"/>
      <w:r w:rsidRPr="000358C2">
        <w:rPr>
          <w:rFonts w:ascii="Times New Roman" w:eastAsia="Times New Roman" w:hAnsi="Times New Roman" w:cs="Times New Roman"/>
          <w:color w:val="000000"/>
          <w:sz w:val="32"/>
          <w:szCs w:val="32"/>
          <w:lang w:eastAsia="ru-RU"/>
        </w:rPr>
        <w:t>до порядку</w:t>
      </w:r>
      <w:proofErr w:type="gramEnd"/>
      <w:r w:rsidRPr="000358C2">
        <w:rPr>
          <w:rFonts w:ascii="Times New Roman" w:eastAsia="Times New Roman" w:hAnsi="Times New Roman" w:cs="Times New Roman"/>
          <w:color w:val="000000"/>
          <w:sz w:val="32"/>
          <w:szCs w:val="32"/>
          <w:lang w:eastAsia="ru-RU"/>
        </w:rPr>
        <w:t xml:space="preserve"> денного засідання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6. Член комісії зобов'язаний:</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особисто брати участь у роботі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виконувати в межах, передбачених законодавством та посадовими обов'язками, доручення голови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брати участь у голосуванні.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IV. ПОРЯДОК РОБОТИ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Метою діяльності комісії є припинення в</w:t>
      </w:r>
      <w:r>
        <w:rPr>
          <w:rFonts w:ascii="Times New Roman" w:eastAsia="Times New Roman" w:hAnsi="Times New Roman" w:cs="Times New Roman"/>
          <w:color w:val="000000"/>
          <w:sz w:val="32"/>
          <w:szCs w:val="32"/>
          <w:lang w:eastAsia="ru-RU"/>
        </w:rPr>
        <w:t>ипадку булінгу (цькування) в ДП</w:t>
      </w:r>
      <w:r w:rsidRPr="000358C2">
        <w:rPr>
          <w:rFonts w:ascii="Times New Roman" w:eastAsia="Times New Roman" w:hAnsi="Times New Roman" w:cs="Times New Roman"/>
          <w:color w:val="000000"/>
          <w:sz w:val="32"/>
          <w:szCs w:val="32"/>
          <w:lang w:eastAsia="ru-RU"/>
        </w:rPr>
        <w:t>; відновлення та нормалізація стосунків, створення сприятливих умов для подальшого здобуття освіти у групі, де стався випадок булінгу (цькування); з'ясування причин, які призвели до випадку булінгу (цькування), та вжиття заходів для усунення таких причин; оцінка потреб сторін булінгу (цькування) в соціальних та психолого-педагогічних послугах та забезпечення таких послуг.</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Діяльність комісії здійснюється на принципах: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законності;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верховенства права;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поваги та дотримання прав і свобод людини;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неупередженого ставлення до сторін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 відкритості та прозорості;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конфіденційності та захисту персональних даних;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невідкладного реагування;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комплексного підходу до розгляду випадку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нетерпимості до булінгу (цькування) та визнання його суспільної небезпеки.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Комісія у своїй діяльності забезпечує дотримання вимог Законів України "Про інформацію", "Про захист персональних даних".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До завдань комісії належать:</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збір інформації щодо обставин випадку булінгу (цькування), зокрема пояснень сторін булінгу (цькування), батьків або інших законних представників дитини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вис</w:t>
      </w:r>
      <w:r>
        <w:rPr>
          <w:rFonts w:ascii="Times New Roman" w:eastAsia="Times New Roman" w:hAnsi="Times New Roman" w:cs="Times New Roman"/>
          <w:color w:val="000000"/>
          <w:sz w:val="32"/>
          <w:szCs w:val="32"/>
          <w:lang w:eastAsia="ru-RU"/>
        </w:rPr>
        <w:t>новків практичного психолога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відомостей служби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 та центру соціальних служб для сім'ї, дітей та молоді; - експертних висновків (за наявності), якщо у результаті вчинення булінгу (цькування) була завдана шкода психічному або фізичному здоров'ю потерпілого;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інформації, збереженої на технічних засобах чи засобах електронної комунікації (Інтернет, соціальні мережі, повідомлення тощо);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іншої інформації, яка має значення для об'єктивного розгляду заяви;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розгляд та аналіз зібраних матеріалів щодо обставин випадку булінгу (цькування) та прийняття рішення про наявність/відсутність обставин, що обґрунтовують інформацію, зазначену у заяві.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оцінка потреб сторін булінгу (цькування) в отриманні соціальних та психолого-педагогічних послуг та забезпечення таких послуг, в тому числі із залученням фахівців служби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 та центру соціальних служб для сім'ї, дітей та молоді;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визначення причин булінгу (цькування) та необхідних заходів для усунення таких причин;</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визначення заходів виховного впливу щодо сторін булінгу (цькування) у групі, де стався випадок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моніторинг ефективності соціальних та психолого-педагогічних послуг, заходів з усунення причин булінгу (цькування), заходів </w:t>
      </w:r>
      <w:r w:rsidRPr="000358C2">
        <w:rPr>
          <w:rFonts w:ascii="Times New Roman" w:eastAsia="Times New Roman" w:hAnsi="Times New Roman" w:cs="Times New Roman"/>
          <w:color w:val="000000"/>
          <w:sz w:val="32"/>
          <w:szCs w:val="32"/>
          <w:lang w:eastAsia="ru-RU"/>
        </w:rPr>
        <w:lastRenderedPageBreak/>
        <w:t>виховного впливу та корегування (за потреби) відповідних послуг та заходів;</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надання рекомендацій для педагогічних працівників щодо доцільних методів здійснення освітнього процесу та інших заходів з дітьми булінгу (цькування), їхніми батьками або іншими законними представниками;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надання рекомендацій для батьків або інших законних представників дитини, яка стала стороною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Формою роботи комісії є засідання, які проводяться у разі потреби. Дату, час і місце проведення засідання комісії визначає її голова.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Засідання комісії є правоможним у разі участі в ньому не менш як двох третин її складу.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Особи, залучені до участі в засіданні комісії, під час засідання комісії мають право: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ознайомлюватися з матеріалами, поданими на розгляд комісії;</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ставити питання по суті розгляду;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подавати пропозиції, висловлювати власну думку з питань, що розглядаються.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11. Строк розгляду комісією заяви або повідомлення про випадок булінгу (цькування) та виконання нею своїх завдань не має перевищувати десяти робочих днів із дня отримання заяви або повідомлення керівником закладу освіти.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V. ЗАПОБІГАННЯ ТА ПРОТИДІЯ БУЛІНГУ (ЦЬКУВАННЮ)</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В ЗАКЛАДІ ДОШКІЛЬНОЇ ОСВІТИ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Діяльність щодо запобігання та протидії булінгу (цькуванню) має бути постійним системним процесом, спрямованим на: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визначення та реалізацію необхідних заходів, способів і методів запобігання виникненню булінгу (цькування) та (або) потенційних ризиків його виникнення;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виявлення булінгу (цькування) та (або) потенційних ризиків його виникнення;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визначення та реалізацію необхідних заходів, способів і методів вирішення ситуацій булінгу (цькування) та/або усунення потенційних ризиків його виникнення.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Діяльність щодо запобігання та протидії булінгу (цькуванню) ґрунтується на принципах: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недискримінації за будь-якими ознаками;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ненасильницької поведінки в міжособистісних стосунках;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партнерства та підтримки </w:t>
      </w:r>
      <w:r>
        <w:rPr>
          <w:rFonts w:ascii="Times New Roman" w:eastAsia="Times New Roman" w:hAnsi="Times New Roman" w:cs="Times New Roman"/>
          <w:color w:val="000000"/>
          <w:sz w:val="32"/>
          <w:szCs w:val="32"/>
          <w:lang w:eastAsia="ru-RU"/>
        </w:rPr>
        <w:t>між педагогічним коллективом ДП</w:t>
      </w:r>
      <w:r w:rsidRPr="000358C2">
        <w:rPr>
          <w:rFonts w:ascii="Times New Roman" w:eastAsia="Times New Roman" w:hAnsi="Times New Roman" w:cs="Times New Roman"/>
          <w:color w:val="000000"/>
          <w:sz w:val="32"/>
          <w:szCs w:val="32"/>
          <w:lang w:eastAsia="ru-RU"/>
        </w:rPr>
        <w:t xml:space="preserve"> і батьками (законними представниками) здобувача освіти;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особистісно-орієнтованого підходу до кожної дитини;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розвитку соціального та емоційного інтелекту учасників освітнього процесу;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гендерної рівності;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участі учасників освітнього процесу в прийнятті рішень відповідно до положень законодавства та установчих документів ЗДО.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Завданнями діяльності щодо запобігання та протидії булінгу (цькуванню) є:</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створення безпечного освітнього середовища, що включає психологічну та фізичну безпеку учасників освітнього процесу;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визначення стану, причин і передумов поширення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 підвищення рівня поінформованості учасників освітнього процесу про булінг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формування в учасників освітнього процесу нетерпимого ставлення до насильницьких моделей поведінки, усвідомлення булінгу (цькування) як порушення прав людини;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заохочення всіх учасників освітнього процесу до активного сприяння запобіганню булінгу (цькуванню).</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Діяльність щодо запобігання та протидії булінгу (цькуванню) відображається в плані заходів, спрямованих на запобігання та протидію булінгу (цькуванню) в закладі дошкільної освіти (далі - План).</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Розроблення, затвердження та оприлюднен</w:t>
      </w:r>
      <w:r>
        <w:rPr>
          <w:rFonts w:ascii="Times New Roman" w:eastAsia="Times New Roman" w:hAnsi="Times New Roman" w:cs="Times New Roman"/>
          <w:color w:val="000000"/>
          <w:sz w:val="32"/>
          <w:szCs w:val="32"/>
          <w:lang w:eastAsia="ru-RU"/>
        </w:rPr>
        <w:t>ня Плану забезпечує керівник ДП</w:t>
      </w:r>
      <w:r w:rsidRPr="000358C2">
        <w:rPr>
          <w:rFonts w:ascii="Times New Roman" w:eastAsia="Times New Roman" w:hAnsi="Times New Roman" w:cs="Times New Roman"/>
          <w:color w:val="000000"/>
          <w:sz w:val="32"/>
          <w:szCs w:val="32"/>
          <w:lang w:eastAsia="ru-RU"/>
        </w:rPr>
        <w:t xml:space="preserve"> в межах наданих йому повноважень щодо створення безпечного освітнього середовища, вільного від будь-яких форм насильства та дискримінації, в тому числі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Планування відповідних заходів здійснюється за результатами моніторингу с</w:t>
      </w:r>
      <w:r>
        <w:rPr>
          <w:rFonts w:ascii="Times New Roman" w:eastAsia="Times New Roman" w:hAnsi="Times New Roman" w:cs="Times New Roman"/>
          <w:color w:val="000000"/>
          <w:sz w:val="32"/>
          <w:szCs w:val="32"/>
          <w:lang w:eastAsia="ru-RU"/>
        </w:rPr>
        <w:t>тану освітнього середовища в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Заплановані заходи повинні: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спрямову</w:t>
      </w:r>
      <w:r>
        <w:rPr>
          <w:rFonts w:ascii="Times New Roman" w:eastAsia="Times New Roman" w:hAnsi="Times New Roman" w:cs="Times New Roman"/>
          <w:color w:val="000000"/>
          <w:sz w:val="32"/>
          <w:szCs w:val="32"/>
          <w:lang w:eastAsia="ru-RU"/>
        </w:rPr>
        <w:t>ватись на задоволення потреб ДП</w:t>
      </w:r>
      <w:r w:rsidRPr="000358C2">
        <w:rPr>
          <w:rFonts w:ascii="Times New Roman" w:eastAsia="Times New Roman" w:hAnsi="Times New Roman" w:cs="Times New Roman"/>
          <w:color w:val="000000"/>
          <w:sz w:val="32"/>
          <w:szCs w:val="32"/>
          <w:lang w:eastAsia="ru-RU"/>
        </w:rPr>
        <w:t xml:space="preserve"> у створенні безпечного освітнього середовища;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мати вимірювані показники ефективності;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залучати всіх учасників освітнього процесу.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План розробляється </w:t>
      </w:r>
      <w:proofErr w:type="gramStart"/>
      <w:r w:rsidRPr="000358C2">
        <w:rPr>
          <w:rFonts w:ascii="Times New Roman" w:eastAsia="Times New Roman" w:hAnsi="Times New Roman" w:cs="Times New Roman"/>
          <w:color w:val="000000"/>
          <w:sz w:val="32"/>
          <w:szCs w:val="32"/>
          <w:lang w:eastAsia="ru-RU"/>
        </w:rPr>
        <w:t>до початку</w:t>
      </w:r>
      <w:proofErr w:type="gramEnd"/>
      <w:r w:rsidRPr="000358C2">
        <w:rPr>
          <w:rFonts w:ascii="Times New Roman" w:eastAsia="Times New Roman" w:hAnsi="Times New Roman" w:cs="Times New Roman"/>
          <w:color w:val="000000"/>
          <w:sz w:val="32"/>
          <w:szCs w:val="32"/>
          <w:lang w:eastAsia="ru-RU"/>
        </w:rPr>
        <w:t xml:space="preserve">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відеосюжетів, літературних творів, матеріалів ЗМІ, особистого досвіду, запрошення гостей, у формі рольових ігор та інших організаційних формах.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До заходів, спрямованих на запобігання та протидію булінгу (цькуванню), належать заходи щодо: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організації належних заходів безпеки відповідно до законодавства (пост охорони, відеоспостереженням за місцями загального користування тощо);</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 розвитку соціального та емоційного інтелекту учасників освітнього процесу, зокрема: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розуміння та сприйняття цінності прав та свобод людини, вміння відстоювати свої права та поважати права інших;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здатності попереджувати та розв'язувати конфлікти ненасильницьким шляхом;</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Pr>
          <w:rFonts w:ascii="Times New Roman" w:eastAsia="Times New Roman" w:hAnsi="Times New Roman" w:cs="Times New Roman"/>
          <w:color w:val="000000"/>
          <w:sz w:val="32"/>
          <w:szCs w:val="32"/>
          <w:lang w:eastAsia="ru-RU"/>
        </w:rPr>
        <w:t>створення в ДП</w:t>
      </w:r>
      <w:r w:rsidRPr="000358C2">
        <w:rPr>
          <w:rFonts w:ascii="Times New Roman" w:eastAsia="Times New Roman" w:hAnsi="Times New Roman" w:cs="Times New Roman"/>
          <w:color w:val="000000"/>
          <w:sz w:val="32"/>
          <w:szCs w:val="32"/>
          <w:lang w:eastAsia="ru-RU"/>
        </w:rPr>
        <w:t xml:space="preserve"> культури, що ґрунтується на нетерпимості до будь-яких форм насильства та дискримінації, в тому числі булінгу (цькування).</w:t>
      </w:r>
    </w:p>
    <w:p w:rsidR="009F14C1" w:rsidRDefault="009F14C1" w:rsidP="000358C2">
      <w:pPr>
        <w:spacing w:after="0" w:line="240" w:lineRule="auto"/>
        <w:jc w:val="center"/>
        <w:outlineLvl w:val="0"/>
        <w:rPr>
          <w:rFonts w:ascii="Times New Roman" w:eastAsia="Times New Roman" w:hAnsi="Times New Roman" w:cs="Times New Roman"/>
          <w:b/>
          <w:bCs/>
          <w:color w:val="888888"/>
          <w:kern w:val="36"/>
          <w:sz w:val="32"/>
          <w:szCs w:val="32"/>
          <w:lang w:eastAsia="ru-RU"/>
        </w:rPr>
      </w:pPr>
    </w:p>
    <w:p w:rsidR="000358C2" w:rsidRPr="009F14C1" w:rsidRDefault="000358C2" w:rsidP="000358C2">
      <w:pPr>
        <w:spacing w:after="0" w:line="240" w:lineRule="auto"/>
        <w:jc w:val="center"/>
        <w:outlineLvl w:val="0"/>
        <w:rPr>
          <w:rFonts w:ascii="Times New Roman" w:eastAsia="Times New Roman" w:hAnsi="Times New Roman" w:cs="Times New Roman"/>
          <w:b/>
          <w:bCs/>
          <w:color w:val="ED7D31" w:themeColor="accent2"/>
          <w:kern w:val="36"/>
          <w:sz w:val="32"/>
          <w:szCs w:val="32"/>
          <w:lang w:eastAsia="ru-RU"/>
        </w:rPr>
      </w:pPr>
      <w:r w:rsidRPr="009F14C1">
        <w:rPr>
          <w:rFonts w:ascii="Times New Roman" w:eastAsia="Times New Roman" w:hAnsi="Times New Roman" w:cs="Times New Roman"/>
          <w:b/>
          <w:bCs/>
          <w:color w:val="ED7D31" w:themeColor="accent2"/>
          <w:kern w:val="36"/>
          <w:sz w:val="32"/>
          <w:szCs w:val="32"/>
          <w:lang w:eastAsia="ru-RU"/>
        </w:rPr>
        <w:t>ПОРЯДОК застосування заходів виховного впливу</w:t>
      </w:r>
    </w:p>
    <w:p w:rsidR="009F14C1" w:rsidRPr="000358C2" w:rsidRDefault="009F14C1" w:rsidP="000358C2">
      <w:pPr>
        <w:spacing w:after="0" w:line="240" w:lineRule="auto"/>
        <w:jc w:val="center"/>
        <w:outlineLvl w:val="0"/>
        <w:rPr>
          <w:rFonts w:ascii="Times New Roman" w:eastAsia="Times New Roman" w:hAnsi="Times New Roman" w:cs="Times New Roman"/>
          <w:color w:val="888888"/>
          <w:kern w:val="36"/>
          <w:sz w:val="32"/>
          <w:szCs w:val="32"/>
          <w:lang w:eastAsia="ru-RU"/>
        </w:rPr>
      </w:pP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Цей Порядок визначає процедуру застосуванн</w:t>
      </w:r>
      <w:r>
        <w:rPr>
          <w:rFonts w:ascii="Times New Roman" w:eastAsia="Times New Roman" w:hAnsi="Times New Roman" w:cs="Times New Roman"/>
          <w:color w:val="000000"/>
          <w:sz w:val="32"/>
          <w:szCs w:val="32"/>
          <w:lang w:eastAsia="ru-RU"/>
        </w:rPr>
        <w:t>я заходів виховного впливу в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Заходи виховного впливу - заходи, які застосовуються під час освітнього процесу щодо сторін булінгу (цькування) та забезпечують корекцію їхньої поведінки, зокрема виправлення деструктивних реакцій та способів поведінки у міжособистісних стосунках.</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3. Заходи виховного впливу до </w:t>
      </w:r>
      <w:r w:rsidR="009F14C1">
        <w:rPr>
          <w:rFonts w:ascii="Times New Roman" w:eastAsia="Times New Roman" w:hAnsi="Times New Roman" w:cs="Times New Roman"/>
          <w:color w:val="000000"/>
          <w:sz w:val="32"/>
          <w:szCs w:val="32"/>
          <w:lang w:eastAsia="ru-RU"/>
        </w:rPr>
        <w:t>сторін булінгу (цькування) в ДП</w:t>
      </w:r>
      <w:r w:rsidRPr="000358C2">
        <w:rPr>
          <w:rFonts w:ascii="Times New Roman" w:eastAsia="Times New Roman" w:hAnsi="Times New Roman" w:cs="Times New Roman"/>
          <w:color w:val="000000"/>
          <w:sz w:val="32"/>
          <w:szCs w:val="32"/>
          <w:lang w:eastAsia="ru-RU"/>
        </w:rPr>
        <w:t xml:space="preserve"> застосовуються з метою:</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відновлення та нормалізації відносин між сторонами булінгу (цькування) після відповідного випадку;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недопущення повторення випадку булінгу (цькування) між сторонами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загальної превенції випадків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Необхідні заходи виховного впливу до сторін булінгу (цькування) визначає комісія з розгляду ви</w:t>
      </w:r>
      <w:r w:rsidR="009F14C1">
        <w:rPr>
          <w:rFonts w:ascii="Times New Roman" w:eastAsia="Times New Roman" w:hAnsi="Times New Roman" w:cs="Times New Roman"/>
          <w:color w:val="000000"/>
          <w:sz w:val="32"/>
          <w:szCs w:val="32"/>
          <w:lang w:eastAsia="ru-RU"/>
        </w:rPr>
        <w:t>падків булінгу (цькування) в ДП</w:t>
      </w:r>
      <w:r w:rsidRPr="000358C2">
        <w:rPr>
          <w:rFonts w:ascii="Times New Roman" w:eastAsia="Times New Roman" w:hAnsi="Times New Roman" w:cs="Times New Roman"/>
          <w:color w:val="000000"/>
          <w:sz w:val="32"/>
          <w:szCs w:val="32"/>
          <w:lang w:eastAsia="ru-RU"/>
        </w:rPr>
        <w:t>, зокрема:</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мету, конкретні завдання, зміст, методи та форми заходів виховного впливу;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критерії визначення співвідношення між запланованими та отриманими результатами заходів виховного впливу.</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Моніторинг ефективності застосування заходів виховного впливу до сторін булінгу (цькування) та необхідність їх коригування </w:t>
      </w:r>
      <w:r w:rsidRPr="000358C2">
        <w:rPr>
          <w:rFonts w:ascii="Times New Roman" w:eastAsia="Times New Roman" w:hAnsi="Times New Roman" w:cs="Times New Roman"/>
          <w:color w:val="000000"/>
          <w:sz w:val="32"/>
          <w:szCs w:val="32"/>
          <w:lang w:eastAsia="ru-RU"/>
        </w:rPr>
        <w:lastRenderedPageBreak/>
        <w:t>визначає комісія з розгляду ви</w:t>
      </w:r>
      <w:r w:rsidR="009F14C1">
        <w:rPr>
          <w:rFonts w:ascii="Times New Roman" w:eastAsia="Times New Roman" w:hAnsi="Times New Roman" w:cs="Times New Roman"/>
          <w:color w:val="000000"/>
          <w:sz w:val="32"/>
          <w:szCs w:val="32"/>
          <w:lang w:eastAsia="ru-RU"/>
        </w:rPr>
        <w:t>падків булінгу (цькування) в ДП</w:t>
      </w:r>
      <w:r w:rsidRPr="000358C2">
        <w:rPr>
          <w:rFonts w:ascii="Times New Roman" w:eastAsia="Times New Roman" w:hAnsi="Times New Roman" w:cs="Times New Roman"/>
          <w:color w:val="000000"/>
          <w:sz w:val="32"/>
          <w:szCs w:val="32"/>
          <w:lang w:eastAsia="ru-RU"/>
        </w:rPr>
        <w:t xml:space="preserve"> на черговому засіданні.</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Заходи виховного впливу реалізуютьс</w:t>
      </w:r>
      <w:r w:rsidR="009F14C1">
        <w:rPr>
          <w:rFonts w:ascii="Times New Roman" w:eastAsia="Times New Roman" w:hAnsi="Times New Roman" w:cs="Times New Roman"/>
          <w:color w:val="000000"/>
          <w:sz w:val="32"/>
          <w:szCs w:val="32"/>
          <w:lang w:eastAsia="ru-RU"/>
        </w:rPr>
        <w:t>я педагогічними працівниками ДП</w:t>
      </w:r>
      <w:r w:rsidRPr="000358C2">
        <w:rPr>
          <w:rFonts w:ascii="Times New Roman" w:eastAsia="Times New Roman" w:hAnsi="Times New Roman" w:cs="Times New Roman"/>
          <w:color w:val="000000"/>
          <w:sz w:val="32"/>
          <w:szCs w:val="32"/>
          <w:lang w:eastAsia="ru-RU"/>
        </w:rPr>
        <w:t xml:space="preserve">, фахівцями служби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 та центру соціальних служб для сім'ї, дітей та молоді із залученням необхідних фахівців із надання правової, психологічної, соціальної та іншої допомоги, в тому числі територіальних органів (підрозділів) Національної поліції України та інших суб'єктів реагування на випадки булінгу (цькування).</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Суб'єкти реагування на в</w:t>
      </w:r>
      <w:r w:rsidR="009F14C1">
        <w:rPr>
          <w:rFonts w:ascii="Times New Roman" w:eastAsia="Times New Roman" w:hAnsi="Times New Roman" w:cs="Times New Roman"/>
          <w:color w:val="000000"/>
          <w:sz w:val="32"/>
          <w:szCs w:val="32"/>
          <w:lang w:eastAsia="ru-RU"/>
        </w:rPr>
        <w:t>ипадки булінгу (цькування) в ДП</w:t>
      </w:r>
      <w:r w:rsidRPr="000358C2">
        <w:rPr>
          <w:rFonts w:ascii="Times New Roman" w:eastAsia="Times New Roman" w:hAnsi="Times New Roman" w:cs="Times New Roman"/>
          <w:color w:val="000000"/>
          <w:sz w:val="32"/>
          <w:szCs w:val="32"/>
          <w:lang w:eastAsia="ru-RU"/>
        </w:rPr>
        <w:t xml:space="preserve"> під час реалізації заходів виховного впливу діють в межах повноважень, передбачених законодавством та цим Порядком.</w:t>
      </w:r>
    </w:p>
    <w:p w:rsidR="000358C2" w:rsidRPr="000358C2" w:rsidRDefault="000358C2" w:rsidP="000358C2">
      <w:pPr>
        <w:spacing w:after="0" w:line="240" w:lineRule="auto"/>
        <w:rPr>
          <w:rFonts w:ascii="Times New Roman" w:eastAsia="Times New Roman" w:hAnsi="Times New Roman" w:cs="Times New Roman"/>
          <w:color w:val="888888"/>
          <w:sz w:val="32"/>
          <w:szCs w:val="32"/>
          <w:lang w:eastAsia="ru-RU"/>
        </w:rPr>
      </w:pPr>
    </w:p>
    <w:p w:rsidR="000358C2" w:rsidRDefault="000358C2" w:rsidP="000358C2">
      <w:pPr>
        <w:spacing w:after="0" w:line="240" w:lineRule="auto"/>
        <w:jc w:val="center"/>
        <w:outlineLvl w:val="1"/>
        <w:rPr>
          <w:rFonts w:ascii="Times New Roman" w:eastAsia="Times New Roman" w:hAnsi="Times New Roman" w:cs="Times New Roman"/>
          <w:b/>
          <w:bCs/>
          <w:color w:val="0E60C6"/>
          <w:sz w:val="32"/>
          <w:szCs w:val="32"/>
          <w:lang w:eastAsia="ru-RU"/>
        </w:rPr>
      </w:pPr>
    </w:p>
    <w:p w:rsidR="000358C2" w:rsidRPr="000358C2" w:rsidRDefault="000358C2" w:rsidP="000358C2">
      <w:pPr>
        <w:spacing w:after="0" w:line="240" w:lineRule="auto"/>
        <w:jc w:val="center"/>
        <w:outlineLvl w:val="1"/>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b/>
          <w:bCs/>
          <w:color w:val="0E60C6"/>
          <w:sz w:val="32"/>
          <w:szCs w:val="32"/>
          <w:lang w:eastAsia="ru-RU"/>
        </w:rPr>
        <w:t>Порядок подання учасниками освітнього процесу (з дотриманням конфіденційності) заяв про випадки насильства, булінгу (цькуван</w:t>
      </w:r>
      <w:r>
        <w:rPr>
          <w:rFonts w:ascii="Times New Roman" w:eastAsia="Times New Roman" w:hAnsi="Times New Roman" w:cs="Times New Roman"/>
          <w:b/>
          <w:bCs/>
          <w:color w:val="0E60C6"/>
          <w:sz w:val="32"/>
          <w:szCs w:val="32"/>
          <w:lang w:eastAsia="ru-RU"/>
        </w:rPr>
        <w:t xml:space="preserve">ня) та порядок їх розгляду в </w:t>
      </w:r>
      <w:proofErr w:type="gramStart"/>
      <w:r>
        <w:rPr>
          <w:rFonts w:ascii="Times New Roman" w:eastAsia="Times New Roman" w:hAnsi="Times New Roman" w:cs="Times New Roman"/>
          <w:b/>
          <w:bCs/>
          <w:color w:val="0E60C6"/>
          <w:sz w:val="32"/>
          <w:szCs w:val="32"/>
          <w:lang w:val="uk-UA" w:eastAsia="ru-RU"/>
        </w:rPr>
        <w:t>ДП  ЗГ</w:t>
      </w:r>
      <w:proofErr w:type="gramEnd"/>
      <w:r>
        <w:rPr>
          <w:rFonts w:ascii="Times New Roman" w:eastAsia="Times New Roman" w:hAnsi="Times New Roman" w:cs="Times New Roman"/>
          <w:b/>
          <w:bCs/>
          <w:color w:val="0E60C6"/>
          <w:sz w:val="32"/>
          <w:szCs w:val="32"/>
          <w:lang w:val="uk-UA" w:eastAsia="ru-RU"/>
        </w:rPr>
        <w:t xml:space="preserve"> </w:t>
      </w:r>
      <w:r>
        <w:rPr>
          <w:rFonts w:ascii="Times New Roman" w:eastAsia="Times New Roman" w:hAnsi="Times New Roman" w:cs="Times New Roman"/>
          <w:b/>
          <w:bCs/>
          <w:color w:val="0E60C6"/>
          <w:sz w:val="32"/>
          <w:szCs w:val="32"/>
          <w:lang w:eastAsia="ru-RU"/>
        </w:rPr>
        <w:t xml:space="preserve"> № 83</w:t>
      </w:r>
      <w:r w:rsidRPr="000358C2">
        <w:rPr>
          <w:rFonts w:ascii="Times New Roman" w:eastAsia="Times New Roman" w:hAnsi="Times New Roman" w:cs="Times New Roman"/>
          <w:b/>
          <w:bCs/>
          <w:color w:val="0E60C6"/>
          <w:sz w:val="32"/>
          <w:szCs w:val="32"/>
          <w:lang w:eastAsia="ru-RU"/>
        </w:rPr>
        <w:t xml:space="preserve"> ЗМР</w:t>
      </w:r>
    </w:p>
    <w:p w:rsidR="000358C2" w:rsidRDefault="000358C2" w:rsidP="000358C2">
      <w:pPr>
        <w:spacing w:after="0" w:line="240" w:lineRule="auto"/>
        <w:jc w:val="both"/>
        <w:rPr>
          <w:rFonts w:ascii="Times New Roman" w:eastAsia="Times New Roman" w:hAnsi="Times New Roman" w:cs="Times New Roman"/>
          <w:color w:val="000000"/>
          <w:sz w:val="32"/>
          <w:szCs w:val="32"/>
          <w:lang w:eastAsia="ru-RU"/>
        </w:rPr>
      </w:pPr>
    </w:p>
    <w:p w:rsidR="000358C2" w:rsidRDefault="000358C2" w:rsidP="000358C2">
      <w:pPr>
        <w:spacing w:after="0" w:line="240" w:lineRule="auto"/>
        <w:jc w:val="both"/>
        <w:rPr>
          <w:rFonts w:ascii="Times New Roman" w:eastAsia="Times New Roman" w:hAnsi="Times New Roman" w:cs="Times New Roman"/>
          <w:color w:val="000000"/>
          <w:sz w:val="32"/>
          <w:szCs w:val="32"/>
          <w:lang w:eastAsia="ru-RU"/>
        </w:rPr>
      </w:pPr>
      <w:r w:rsidRPr="000358C2">
        <w:rPr>
          <w:rFonts w:ascii="Times New Roman" w:eastAsia="Times New Roman" w:hAnsi="Times New Roman" w:cs="Times New Roman"/>
          <w:color w:val="000000"/>
          <w:sz w:val="32"/>
          <w:szCs w:val="32"/>
          <w:lang w:eastAsia="ru-RU"/>
        </w:rPr>
        <w:t xml:space="preserve"> Загальні положення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Цей Порядок визначає розгляд та неупереджене з'ясування обставин випадків боулінгу (цькування) у </w:t>
      </w:r>
      <w:r>
        <w:rPr>
          <w:rFonts w:ascii="Times New Roman" w:eastAsia="Times New Roman" w:hAnsi="Times New Roman" w:cs="Times New Roman"/>
          <w:color w:val="000000"/>
          <w:sz w:val="32"/>
          <w:szCs w:val="32"/>
          <w:lang w:eastAsia="ru-RU"/>
        </w:rPr>
        <w:t>дошкільному підрозділі</w:t>
      </w:r>
      <w:r w:rsidRPr="000358C2">
        <w:rPr>
          <w:rFonts w:ascii="Times New Roman" w:eastAsia="Times New Roman" w:hAnsi="Times New Roman" w:cs="Times New Roman"/>
          <w:color w:val="000000"/>
          <w:sz w:val="32"/>
          <w:szCs w:val="32"/>
          <w:lang w:eastAsia="ru-RU"/>
        </w:rPr>
        <w:t xml:space="preserve"> Запорізької міської ради відповідно до заяв, що надійшли.</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Заявниками можуть бути батьки/законні представники здобувачів освіти, працівни</w:t>
      </w:r>
      <w:r w:rsidR="009F14C1">
        <w:rPr>
          <w:rFonts w:ascii="Times New Roman" w:eastAsia="Times New Roman" w:hAnsi="Times New Roman" w:cs="Times New Roman"/>
          <w:color w:val="000000"/>
          <w:sz w:val="32"/>
          <w:szCs w:val="32"/>
          <w:lang w:eastAsia="ru-RU"/>
        </w:rPr>
        <w:t>ки та педагогічні працівники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Заявник забезпечує достовірність та повноту наданої інформації.</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У цьому Порядку терміни вживаються у таких значеннях:</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Типовими ознаками булінгу (цькування) є:</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 систематичність (повторюваність) діяння;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наявність сторін - кривдник (булер), потерпілий (жертва булінгу), спостерігачі (за наявності);</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Порядок подання заяв про випадки насильства, булінгу (цькування)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2.1. Подання заяви про випадки булінгу (цькуванню)</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Працівники та педагогічні працівники, батьки здобувачів освіти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w:t>
      </w:r>
      <w:r w:rsidR="009F14C1">
        <w:rPr>
          <w:rFonts w:ascii="Times New Roman" w:eastAsia="Times New Roman" w:hAnsi="Times New Roman" w:cs="Times New Roman"/>
          <w:color w:val="000000"/>
          <w:sz w:val="32"/>
          <w:szCs w:val="32"/>
          <w:lang w:eastAsia="ru-RU"/>
        </w:rPr>
        <w:t>язані повідомляти завідувача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3. Заяви, що </w:t>
      </w:r>
      <w:r w:rsidR="009F14C1">
        <w:rPr>
          <w:rFonts w:ascii="Times New Roman" w:eastAsia="Times New Roman" w:hAnsi="Times New Roman" w:cs="Times New Roman"/>
          <w:color w:val="000000"/>
          <w:sz w:val="32"/>
          <w:szCs w:val="32"/>
          <w:lang w:eastAsia="ru-RU"/>
        </w:rPr>
        <w:t>надійшли на електронну пошту ДП</w:t>
      </w:r>
      <w:r w:rsidRPr="000358C2">
        <w:rPr>
          <w:rFonts w:ascii="Times New Roman" w:eastAsia="Times New Roman" w:hAnsi="Times New Roman" w:cs="Times New Roman"/>
          <w:color w:val="000000"/>
          <w:sz w:val="32"/>
          <w:szCs w:val="32"/>
          <w:lang w:eastAsia="ru-RU"/>
        </w:rPr>
        <w:t xml:space="preserve"> отримує діловод, яка зобов'язана тер</w:t>
      </w:r>
      <w:r w:rsidR="009F14C1">
        <w:rPr>
          <w:rFonts w:ascii="Times New Roman" w:eastAsia="Times New Roman" w:hAnsi="Times New Roman" w:cs="Times New Roman"/>
          <w:color w:val="000000"/>
          <w:sz w:val="32"/>
          <w:szCs w:val="32"/>
          <w:lang w:eastAsia="ru-RU"/>
        </w:rPr>
        <w:t>міново повідомити завідувача ДП</w:t>
      </w:r>
      <w:r w:rsidRPr="000358C2">
        <w:rPr>
          <w:rFonts w:ascii="Times New Roman" w:eastAsia="Times New Roman" w:hAnsi="Times New Roman" w:cs="Times New Roman"/>
          <w:color w:val="000000"/>
          <w:sz w:val="32"/>
          <w:szCs w:val="32"/>
          <w:lang w:eastAsia="ru-RU"/>
        </w:rPr>
        <w:t xml:space="preserve"> та відповідальну особу.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Прийом та реєстрацію поданих Заяв здійснює відповідальна особа, а в разі її відс</w:t>
      </w:r>
      <w:r w:rsidR="009F14C1">
        <w:rPr>
          <w:rFonts w:ascii="Times New Roman" w:eastAsia="Times New Roman" w:hAnsi="Times New Roman" w:cs="Times New Roman"/>
          <w:color w:val="000000"/>
          <w:sz w:val="32"/>
          <w:szCs w:val="32"/>
          <w:lang w:eastAsia="ru-RU"/>
        </w:rPr>
        <w:t>утності - особисто завідувач ДП</w:t>
      </w:r>
      <w:r w:rsidRPr="000358C2">
        <w:rPr>
          <w:rFonts w:ascii="Times New Roman" w:eastAsia="Times New Roman" w:hAnsi="Times New Roman" w:cs="Times New Roman"/>
          <w:color w:val="000000"/>
          <w:sz w:val="32"/>
          <w:szCs w:val="32"/>
          <w:lang w:eastAsia="ru-RU"/>
        </w:rPr>
        <w:t xml:space="preserve"> або його заступник.</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Заяви реєструються в окремому журналі реєстрації заяв про випадки булінгу (цькування) (далі - Заява).</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6. Форма та примірний зміст Заяви оприлю</w:t>
      </w:r>
      <w:r w:rsidR="009F14C1">
        <w:rPr>
          <w:rFonts w:ascii="Times New Roman" w:eastAsia="Times New Roman" w:hAnsi="Times New Roman" w:cs="Times New Roman"/>
          <w:color w:val="000000"/>
          <w:sz w:val="32"/>
          <w:szCs w:val="32"/>
          <w:lang w:eastAsia="ru-RU"/>
        </w:rPr>
        <w:t>днюється на офіційному сайті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7. Датою подання заяв є дата їх прийняття.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8. Ро</w:t>
      </w:r>
      <w:r w:rsidR="009F14C1">
        <w:rPr>
          <w:rFonts w:ascii="Times New Roman" w:eastAsia="Times New Roman" w:hAnsi="Times New Roman" w:cs="Times New Roman"/>
          <w:color w:val="000000"/>
          <w:sz w:val="32"/>
          <w:szCs w:val="32"/>
          <w:lang w:eastAsia="ru-RU"/>
        </w:rPr>
        <w:t>згляд Заяв здійснює директор ДП</w:t>
      </w:r>
      <w:r w:rsidRPr="000358C2">
        <w:rPr>
          <w:rFonts w:ascii="Times New Roman" w:eastAsia="Times New Roman" w:hAnsi="Times New Roman" w:cs="Times New Roman"/>
          <w:color w:val="000000"/>
          <w:sz w:val="32"/>
          <w:szCs w:val="32"/>
          <w:lang w:eastAsia="ru-RU"/>
        </w:rPr>
        <w:t xml:space="preserve"> з дотриманням конфіденційності.</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2.2. Відповідальна особа</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Відповідальною особою призначається працівник закладу освіти з числа педагогічних працівників.</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2. До функцій відповідальної особи відноситься прийом та реєстрація </w:t>
      </w:r>
      <w:r w:rsidR="009F14C1">
        <w:rPr>
          <w:rFonts w:ascii="Times New Roman" w:eastAsia="Times New Roman" w:hAnsi="Times New Roman" w:cs="Times New Roman"/>
          <w:color w:val="000000"/>
          <w:sz w:val="32"/>
          <w:szCs w:val="32"/>
          <w:lang w:eastAsia="ru-RU"/>
        </w:rPr>
        <w:t>Заяв, повідомлення директора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Відповідальна особа призначається наказом керівника закладу.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Інформація про відповідальну особу та її контактний телефон оприлюднюється на офіційному сайті закладу.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3. Порядок розгляду заяв про випадки насильства, булінгу (цькування)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3.1. Комісія з розгляду випадків булінгу (цькування)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За результа</w:t>
      </w:r>
      <w:r w:rsidR="009F14C1">
        <w:rPr>
          <w:rFonts w:ascii="Times New Roman" w:eastAsia="Times New Roman" w:hAnsi="Times New Roman" w:cs="Times New Roman"/>
          <w:color w:val="000000"/>
          <w:sz w:val="32"/>
          <w:szCs w:val="32"/>
          <w:lang w:eastAsia="ru-RU"/>
        </w:rPr>
        <w:t>тами розгляду Заяви директор ДП</w:t>
      </w:r>
      <w:r w:rsidRPr="000358C2">
        <w:rPr>
          <w:rFonts w:ascii="Times New Roman" w:eastAsia="Times New Roman" w:hAnsi="Times New Roman" w:cs="Times New Roman"/>
          <w:color w:val="000000"/>
          <w:sz w:val="32"/>
          <w:szCs w:val="32"/>
          <w:lang w:eastAsia="ru-RU"/>
        </w:rPr>
        <w:t xml:space="preserve"> видає рішення про проведення розслідування випадків булінгу (цькування) із визначенням уповноважених осіб.</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З метою розслідування випадків булінгу (цькування) уповноважені особи мають право вимагати письмові пояснення та матеріали у сторін.</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Для прийняття рішення за результатами розслідування директор ЗДО створює комісію з розгляду випадків булінгу (цькування) (далі - Комісія) та скликає засідання.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Комісія створюється наказом керівника закладу.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5. </w:t>
      </w:r>
      <w:proofErr w:type="gramStart"/>
      <w:r w:rsidRPr="000358C2">
        <w:rPr>
          <w:rFonts w:ascii="Times New Roman" w:eastAsia="Times New Roman" w:hAnsi="Times New Roman" w:cs="Times New Roman"/>
          <w:color w:val="000000"/>
          <w:sz w:val="32"/>
          <w:szCs w:val="32"/>
          <w:lang w:eastAsia="ru-RU"/>
        </w:rPr>
        <w:t>До складу</w:t>
      </w:r>
      <w:proofErr w:type="gramEnd"/>
      <w:r w:rsidRPr="000358C2">
        <w:rPr>
          <w:rFonts w:ascii="Times New Roman" w:eastAsia="Times New Roman" w:hAnsi="Times New Roman" w:cs="Times New Roman"/>
          <w:color w:val="000000"/>
          <w:sz w:val="32"/>
          <w:szCs w:val="32"/>
          <w:lang w:eastAsia="ru-RU"/>
        </w:rPr>
        <w:t xml:space="preserve"> комісії можуть входити педагогічні працівники (у томі числі практичний психолог), батьки постр</w:t>
      </w:r>
      <w:r w:rsidR="009F14C1">
        <w:rPr>
          <w:rFonts w:ascii="Times New Roman" w:eastAsia="Times New Roman" w:hAnsi="Times New Roman" w:cs="Times New Roman"/>
          <w:color w:val="000000"/>
          <w:sz w:val="32"/>
          <w:szCs w:val="32"/>
          <w:lang w:eastAsia="ru-RU"/>
        </w:rPr>
        <w:t>аждалого та булера, директор ДП</w:t>
      </w:r>
      <w:r w:rsidRPr="000358C2">
        <w:rPr>
          <w:rFonts w:ascii="Times New Roman" w:eastAsia="Times New Roman" w:hAnsi="Times New Roman" w:cs="Times New Roman"/>
          <w:color w:val="000000"/>
          <w:sz w:val="32"/>
          <w:szCs w:val="32"/>
          <w:lang w:eastAsia="ru-RU"/>
        </w:rPr>
        <w:t xml:space="preserve"> та інші заінтересовані особи.</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6. Комісія у своїй діяльності керується законодавством України та іншими нормативними актами.</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7. Якщо Комісія визначила що це був булінг (цькування), а не одноразовий конфлікт чи сварка, тобто відповідні дії носять система</w:t>
      </w:r>
      <w:r w:rsidR="009F14C1">
        <w:rPr>
          <w:rFonts w:ascii="Times New Roman" w:eastAsia="Times New Roman" w:hAnsi="Times New Roman" w:cs="Times New Roman"/>
          <w:color w:val="000000"/>
          <w:sz w:val="32"/>
          <w:szCs w:val="32"/>
          <w:lang w:eastAsia="ru-RU"/>
        </w:rPr>
        <w:t>тичний характер, то директор ДП</w:t>
      </w:r>
      <w:r w:rsidRPr="000358C2">
        <w:rPr>
          <w:rFonts w:ascii="Times New Roman" w:eastAsia="Times New Roman" w:hAnsi="Times New Roman" w:cs="Times New Roman"/>
          <w:color w:val="000000"/>
          <w:sz w:val="32"/>
          <w:szCs w:val="32"/>
          <w:lang w:eastAsia="ru-RU"/>
        </w:rPr>
        <w:t xml:space="preserve"> зобов'язаний повідомити уповноважені органи Національної поліції (ювенальна поліція) та службу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8.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w:t>
      </w:r>
      <w:r w:rsidR="009F14C1">
        <w:rPr>
          <w:rFonts w:ascii="Times New Roman" w:eastAsia="Times New Roman" w:hAnsi="Times New Roman" w:cs="Times New Roman"/>
          <w:color w:val="000000"/>
          <w:sz w:val="32"/>
          <w:szCs w:val="32"/>
          <w:lang w:eastAsia="ru-RU"/>
        </w:rPr>
        <w:t>и із заявою, про що директор ДП</w:t>
      </w:r>
      <w:r w:rsidRPr="000358C2">
        <w:rPr>
          <w:rFonts w:ascii="Times New Roman" w:eastAsia="Times New Roman" w:hAnsi="Times New Roman" w:cs="Times New Roman"/>
          <w:color w:val="000000"/>
          <w:sz w:val="32"/>
          <w:szCs w:val="32"/>
          <w:lang w:eastAsia="ru-RU"/>
        </w:rPr>
        <w:t xml:space="preserve"> має повідомити постраждалого.</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 з повідомленням про випадки булінгу (цькування).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11. Батьки зобов'язані виконувати рішення та рекомендації Комісії.</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Терміни подання та розгляду Заяв</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Заявники зобов'язані тер</w:t>
      </w:r>
      <w:r w:rsidR="009F14C1">
        <w:rPr>
          <w:rFonts w:ascii="Times New Roman" w:eastAsia="Times New Roman" w:hAnsi="Times New Roman" w:cs="Times New Roman"/>
          <w:color w:val="000000"/>
          <w:sz w:val="32"/>
          <w:szCs w:val="32"/>
          <w:lang w:eastAsia="ru-RU"/>
        </w:rPr>
        <w:t>міново повідомляти директора ДП</w:t>
      </w:r>
      <w:r w:rsidRPr="000358C2">
        <w:rPr>
          <w:rFonts w:ascii="Times New Roman" w:eastAsia="Times New Roman" w:hAnsi="Times New Roman" w:cs="Times New Roman"/>
          <w:color w:val="000000"/>
          <w:sz w:val="32"/>
          <w:szCs w:val="32"/>
          <w:lang w:eastAsia="ru-RU"/>
        </w:rPr>
        <w:t xml:space="preserve"> про випадки булінгу (цькування), а також подати Заяву.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lastRenderedPageBreak/>
        <w:t>2. Рішення про проведення розслідування із визначенням уповноважених осіб видається протягом 1 робочого дня з дати подання Заяви.</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Розслідування випадків булінгу (цькування) уповноваженими особами здійснюється протягом 3 робочих днів з дати видання рішення про проведення розслідування.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0358C2" w:rsidRPr="000358C2" w:rsidRDefault="009F14C1" w:rsidP="000358C2">
      <w:pPr>
        <w:spacing w:after="0" w:line="240" w:lineRule="auto"/>
        <w:jc w:val="both"/>
        <w:rPr>
          <w:rFonts w:ascii="Times New Roman" w:eastAsia="Times New Roman" w:hAnsi="Times New Roman" w:cs="Times New Roman"/>
          <w:color w:val="888888"/>
          <w:sz w:val="32"/>
          <w:szCs w:val="32"/>
          <w:lang w:eastAsia="ru-RU"/>
        </w:rPr>
      </w:pPr>
      <w:r>
        <w:rPr>
          <w:rFonts w:ascii="Times New Roman" w:eastAsia="Times New Roman" w:hAnsi="Times New Roman" w:cs="Times New Roman"/>
          <w:color w:val="000000"/>
          <w:sz w:val="32"/>
          <w:szCs w:val="32"/>
          <w:lang w:eastAsia="ru-RU"/>
        </w:rPr>
        <w:t>5. Завідувач ДП</w:t>
      </w:r>
      <w:r w:rsidR="000358C2" w:rsidRPr="000358C2">
        <w:rPr>
          <w:rFonts w:ascii="Times New Roman" w:eastAsia="Times New Roman" w:hAnsi="Times New Roman" w:cs="Times New Roman"/>
          <w:color w:val="000000"/>
          <w:sz w:val="32"/>
          <w:szCs w:val="32"/>
          <w:lang w:eastAsia="ru-RU"/>
        </w:rPr>
        <w:t xml:space="preserve"> зобов'язаний повідомити уповноважені органи Національної поліції (ювенальна поліція) та службу </w:t>
      </w:r>
      <w:proofErr w:type="gramStart"/>
      <w:r w:rsidR="000358C2" w:rsidRPr="000358C2">
        <w:rPr>
          <w:rFonts w:ascii="Times New Roman" w:eastAsia="Times New Roman" w:hAnsi="Times New Roman" w:cs="Times New Roman"/>
          <w:color w:val="000000"/>
          <w:sz w:val="32"/>
          <w:szCs w:val="32"/>
          <w:lang w:eastAsia="ru-RU"/>
        </w:rPr>
        <w:t>у справах</w:t>
      </w:r>
      <w:proofErr w:type="gramEnd"/>
      <w:r w:rsidR="000358C2" w:rsidRPr="000358C2">
        <w:rPr>
          <w:rFonts w:ascii="Times New Roman" w:eastAsia="Times New Roman" w:hAnsi="Times New Roman" w:cs="Times New Roman"/>
          <w:color w:val="000000"/>
          <w:sz w:val="32"/>
          <w:szCs w:val="32"/>
          <w:lang w:eastAsia="ru-RU"/>
        </w:rPr>
        <w:t xml:space="preserve"> дітей про кваліфікований Комісією випадок булінгу (цькування) протягом одного дня.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5. Реагування на доведені випадки булінгу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На основі рішення комісії з розгляду випадків булінгу (цькування), яка кваліфікувала випадок як булінг (цькування), а не одноразовий конфлікт чи сварка, тобто відповідні дії носять сист</w:t>
      </w:r>
      <w:r w:rsidR="009F14C1">
        <w:rPr>
          <w:rFonts w:ascii="Times New Roman" w:eastAsia="Times New Roman" w:hAnsi="Times New Roman" w:cs="Times New Roman"/>
          <w:color w:val="000000"/>
          <w:sz w:val="32"/>
          <w:szCs w:val="32"/>
          <w:lang w:eastAsia="ru-RU"/>
        </w:rPr>
        <w:t xml:space="preserve">ематичний характер, директор </w:t>
      </w:r>
      <w:proofErr w:type="gramStart"/>
      <w:r w:rsidR="009F14C1">
        <w:rPr>
          <w:rFonts w:ascii="Times New Roman" w:eastAsia="Times New Roman" w:hAnsi="Times New Roman" w:cs="Times New Roman"/>
          <w:color w:val="000000"/>
          <w:sz w:val="32"/>
          <w:szCs w:val="32"/>
          <w:lang w:val="uk-UA" w:eastAsia="ru-RU"/>
        </w:rPr>
        <w:t>ЗГ</w:t>
      </w:r>
      <w:r w:rsidRPr="000358C2">
        <w:rPr>
          <w:rFonts w:ascii="Times New Roman" w:eastAsia="Times New Roman" w:hAnsi="Times New Roman" w:cs="Times New Roman"/>
          <w:color w:val="000000"/>
          <w:sz w:val="32"/>
          <w:szCs w:val="32"/>
          <w:lang w:eastAsia="ru-RU"/>
        </w:rPr>
        <w:t xml:space="preserve"> :</w:t>
      </w:r>
      <w:proofErr w:type="gramEnd"/>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 повідомляє уповноваженим підрозділам органів Національної поліції України (ювенальна поліція) та службі </w:t>
      </w:r>
      <w:proofErr w:type="gramStart"/>
      <w:r w:rsidRPr="000358C2">
        <w:rPr>
          <w:rFonts w:ascii="Times New Roman" w:eastAsia="Times New Roman" w:hAnsi="Times New Roman" w:cs="Times New Roman"/>
          <w:color w:val="000000"/>
          <w:sz w:val="32"/>
          <w:szCs w:val="32"/>
          <w:lang w:eastAsia="ru-RU"/>
        </w:rPr>
        <w:t>у справах</w:t>
      </w:r>
      <w:proofErr w:type="gramEnd"/>
      <w:r w:rsidRPr="000358C2">
        <w:rPr>
          <w:rFonts w:ascii="Times New Roman" w:eastAsia="Times New Roman" w:hAnsi="Times New Roman" w:cs="Times New Roman"/>
          <w:color w:val="000000"/>
          <w:sz w:val="32"/>
          <w:szCs w:val="32"/>
          <w:lang w:eastAsia="ru-RU"/>
        </w:rPr>
        <w:t xml:space="preserve"> дітей про в</w:t>
      </w:r>
      <w:r w:rsidR="009F14C1">
        <w:rPr>
          <w:rFonts w:ascii="Times New Roman" w:eastAsia="Times New Roman" w:hAnsi="Times New Roman" w:cs="Times New Roman"/>
          <w:color w:val="000000"/>
          <w:sz w:val="32"/>
          <w:szCs w:val="32"/>
          <w:lang w:eastAsia="ru-RU"/>
        </w:rPr>
        <w:t>ипадки булінгу (цькування) в ДП</w:t>
      </w:r>
      <w:r w:rsidRPr="000358C2">
        <w:rPr>
          <w:rFonts w:ascii="Times New Roman" w:eastAsia="Times New Roman" w:hAnsi="Times New Roman" w:cs="Times New Roman"/>
          <w:color w:val="000000"/>
          <w:sz w:val="32"/>
          <w:szCs w:val="32"/>
          <w:lang w:eastAsia="ru-RU"/>
        </w:rPr>
        <w:t>;</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 (далі - Заходи).</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2. Захо</w:t>
      </w:r>
      <w:r w:rsidR="009F14C1">
        <w:rPr>
          <w:rFonts w:ascii="Times New Roman" w:eastAsia="Times New Roman" w:hAnsi="Times New Roman" w:cs="Times New Roman"/>
          <w:color w:val="000000"/>
          <w:sz w:val="32"/>
          <w:szCs w:val="32"/>
          <w:lang w:eastAsia="ru-RU"/>
        </w:rPr>
        <w:t>ди затверджуються директором ДП</w:t>
      </w:r>
      <w:r w:rsidRPr="000358C2">
        <w:rPr>
          <w:rFonts w:ascii="Times New Roman" w:eastAsia="Times New Roman" w:hAnsi="Times New Roman" w:cs="Times New Roman"/>
          <w:color w:val="000000"/>
          <w:sz w:val="32"/>
          <w:szCs w:val="32"/>
          <w:lang w:eastAsia="ru-RU"/>
        </w:rPr>
        <w:t xml:space="preserve"> та здійснюються практичним психологом.</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6. Відповідальність осіб причетних до булінгу (цькування)</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1. Відповідальність за булінг (цькування) встановлена статтею 1734 Кодексу України про адміністративні правопорушення такого змісту: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"Стаття 1734. Булінг (цькування) учасника освітнього процесу</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w:t>
      </w:r>
      <w:r w:rsidRPr="000358C2">
        <w:rPr>
          <w:rFonts w:ascii="Times New Roman" w:eastAsia="Times New Roman" w:hAnsi="Times New Roman" w:cs="Times New Roman"/>
          <w:color w:val="000000"/>
          <w:sz w:val="32"/>
          <w:szCs w:val="32"/>
          <w:lang w:eastAsia="ru-RU"/>
        </w:rPr>
        <w:lastRenderedPageBreak/>
        <w:t>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w:t>
      </w:r>
      <w:proofErr w:type="gramStart"/>
      <w:r w:rsidRPr="000358C2">
        <w:rPr>
          <w:rFonts w:ascii="Times New Roman" w:eastAsia="Times New Roman" w:hAnsi="Times New Roman" w:cs="Times New Roman"/>
          <w:color w:val="000000"/>
          <w:sz w:val="32"/>
          <w:szCs w:val="32"/>
          <w:lang w:eastAsia="ru-RU"/>
        </w:rPr>
        <w:t>на строк</w:t>
      </w:r>
      <w:proofErr w:type="gramEnd"/>
      <w:r w:rsidRPr="000358C2">
        <w:rPr>
          <w:rFonts w:ascii="Times New Roman" w:eastAsia="Times New Roman" w:hAnsi="Times New Roman" w:cs="Times New Roman"/>
          <w:color w:val="000000"/>
          <w:sz w:val="32"/>
          <w:szCs w:val="32"/>
          <w:lang w:eastAsia="ru-RU"/>
        </w:rPr>
        <w:t xml:space="preserve"> від сорока до шістдесяти годин.</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w:t>
      </w:r>
      <w:proofErr w:type="gramStart"/>
      <w:r w:rsidRPr="000358C2">
        <w:rPr>
          <w:rFonts w:ascii="Times New Roman" w:eastAsia="Times New Roman" w:hAnsi="Times New Roman" w:cs="Times New Roman"/>
          <w:color w:val="000000"/>
          <w:sz w:val="32"/>
          <w:szCs w:val="32"/>
          <w:lang w:eastAsia="ru-RU"/>
        </w:rPr>
        <w:t>на строк</w:t>
      </w:r>
      <w:proofErr w:type="gramEnd"/>
      <w:r w:rsidRPr="000358C2">
        <w:rPr>
          <w:rFonts w:ascii="Times New Roman" w:eastAsia="Times New Roman" w:hAnsi="Times New Roman" w:cs="Times New Roman"/>
          <w:color w:val="000000"/>
          <w:sz w:val="32"/>
          <w:szCs w:val="32"/>
          <w:lang w:eastAsia="ru-RU"/>
        </w:rPr>
        <w:t xml:space="preserve"> від двадцяти до сорока годин.</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w:t>
      </w:r>
      <w:proofErr w:type="gramStart"/>
      <w:r w:rsidRPr="000358C2">
        <w:rPr>
          <w:rFonts w:ascii="Times New Roman" w:eastAsia="Times New Roman" w:hAnsi="Times New Roman" w:cs="Times New Roman"/>
          <w:color w:val="000000"/>
          <w:sz w:val="32"/>
          <w:szCs w:val="32"/>
          <w:lang w:eastAsia="ru-RU"/>
        </w:rPr>
        <w:t>на строк</w:t>
      </w:r>
      <w:proofErr w:type="gramEnd"/>
      <w:r w:rsidRPr="000358C2">
        <w:rPr>
          <w:rFonts w:ascii="Times New Roman" w:eastAsia="Times New Roman" w:hAnsi="Times New Roman" w:cs="Times New Roman"/>
          <w:color w:val="000000"/>
          <w:sz w:val="32"/>
          <w:szCs w:val="32"/>
          <w:lang w:eastAsia="ru-RU"/>
        </w:rPr>
        <w:t xml:space="preserve"> від сорока до шістдесяти годин.</w:t>
      </w:r>
    </w:p>
    <w:p w:rsidR="000358C2" w:rsidRPr="000358C2" w:rsidRDefault="000358C2" w:rsidP="000358C2">
      <w:pPr>
        <w:spacing w:after="0" w:line="240" w:lineRule="auto"/>
        <w:jc w:val="both"/>
        <w:rPr>
          <w:rFonts w:ascii="Times New Roman" w:eastAsia="Times New Roman" w:hAnsi="Times New Roman" w:cs="Times New Roman"/>
          <w:color w:val="888888"/>
          <w:sz w:val="32"/>
          <w:szCs w:val="32"/>
          <w:lang w:eastAsia="ru-RU"/>
        </w:rPr>
      </w:pPr>
      <w:r w:rsidRPr="000358C2">
        <w:rPr>
          <w:rFonts w:ascii="Times New Roman" w:eastAsia="Times New Roman" w:hAnsi="Times New Roman" w:cs="Times New Roman"/>
          <w:color w:val="000000"/>
          <w:sz w:val="32"/>
          <w:szCs w:val="32"/>
          <w:lang w:eastAsia="ru-RU"/>
        </w:rPr>
        <w:t xml:space="preserve">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w:t>
      </w:r>
      <w:proofErr w:type="gramStart"/>
      <w:r w:rsidRPr="000358C2">
        <w:rPr>
          <w:rFonts w:ascii="Times New Roman" w:eastAsia="Times New Roman" w:hAnsi="Times New Roman" w:cs="Times New Roman"/>
          <w:color w:val="000000"/>
          <w:sz w:val="32"/>
          <w:szCs w:val="32"/>
          <w:lang w:eastAsia="ru-RU"/>
        </w:rPr>
        <w:t>на строк</w:t>
      </w:r>
      <w:proofErr w:type="gramEnd"/>
      <w:r w:rsidRPr="000358C2">
        <w:rPr>
          <w:rFonts w:ascii="Times New Roman" w:eastAsia="Times New Roman" w:hAnsi="Times New Roman" w:cs="Times New Roman"/>
          <w:color w:val="000000"/>
          <w:sz w:val="32"/>
          <w:szCs w:val="32"/>
          <w:lang w:eastAsia="ru-RU"/>
        </w:rPr>
        <w:t xml:space="preserve"> до одного місяця з відрахуванням до двадцяти процентів заробітку".</w:t>
      </w:r>
    </w:p>
    <w:p w:rsidR="000358C2" w:rsidRPr="000358C2" w:rsidRDefault="000358C2" w:rsidP="000358C2">
      <w:pPr>
        <w:spacing w:after="0" w:line="0" w:lineRule="auto"/>
        <w:jc w:val="center"/>
        <w:rPr>
          <w:rFonts w:ascii="Times New Roman" w:eastAsia="Times New Roman" w:hAnsi="Times New Roman" w:cs="Times New Roman"/>
          <w:color w:val="888888"/>
          <w:sz w:val="32"/>
          <w:szCs w:val="32"/>
          <w:lang w:eastAsia="ru-RU"/>
        </w:rPr>
      </w:pPr>
    </w:p>
    <w:p w:rsidR="00AD7EE5" w:rsidRPr="000358C2" w:rsidRDefault="00AD7EE5">
      <w:pPr>
        <w:rPr>
          <w:rFonts w:ascii="Times New Roman" w:hAnsi="Times New Roman" w:cs="Times New Roman"/>
          <w:sz w:val="32"/>
          <w:szCs w:val="32"/>
        </w:rPr>
      </w:pPr>
    </w:p>
    <w:sectPr w:rsidR="00AD7EE5" w:rsidRPr="00035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00DDF"/>
    <w:multiLevelType w:val="hybridMultilevel"/>
    <w:tmpl w:val="A72CD7AE"/>
    <w:lvl w:ilvl="0" w:tplc="81980C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C2"/>
    <w:rsid w:val="000358C2"/>
    <w:rsid w:val="009F14C1"/>
    <w:rsid w:val="00AD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0009"/>
  <w15:chartTrackingRefBased/>
  <w15:docId w15:val="{5E026B0A-1536-4BD3-AC46-A638A838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358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58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8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58C2"/>
    <w:rPr>
      <w:rFonts w:ascii="Times New Roman" w:eastAsia="Times New Roman" w:hAnsi="Times New Roman" w:cs="Times New Roman"/>
      <w:b/>
      <w:bCs/>
      <w:sz w:val="36"/>
      <w:szCs w:val="36"/>
      <w:lang w:eastAsia="ru-RU"/>
    </w:rPr>
  </w:style>
  <w:style w:type="character" w:styleId="a3">
    <w:name w:val="Strong"/>
    <w:basedOn w:val="a0"/>
    <w:uiPriority w:val="22"/>
    <w:qFormat/>
    <w:rsid w:val="000358C2"/>
    <w:rPr>
      <w:b/>
      <w:bCs/>
    </w:rPr>
  </w:style>
  <w:style w:type="paragraph" w:styleId="a4">
    <w:name w:val="Normal (Web)"/>
    <w:basedOn w:val="a"/>
    <w:uiPriority w:val="99"/>
    <w:semiHidden/>
    <w:unhideWhenUsed/>
    <w:rsid w:val="00035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nd-align-justify">
    <w:name w:val="wnd-align-justify"/>
    <w:basedOn w:val="a"/>
    <w:rsid w:val="00035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35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45550">
      <w:bodyDiv w:val="1"/>
      <w:marLeft w:val="0"/>
      <w:marRight w:val="0"/>
      <w:marTop w:val="0"/>
      <w:marBottom w:val="0"/>
      <w:divBdr>
        <w:top w:val="none" w:sz="0" w:space="0" w:color="auto"/>
        <w:left w:val="none" w:sz="0" w:space="0" w:color="auto"/>
        <w:bottom w:val="none" w:sz="0" w:space="0" w:color="auto"/>
        <w:right w:val="none" w:sz="0" w:space="0" w:color="auto"/>
      </w:divBdr>
      <w:divsChild>
        <w:div w:id="656760348">
          <w:marLeft w:val="0"/>
          <w:marRight w:val="0"/>
          <w:marTop w:val="0"/>
          <w:marBottom w:val="0"/>
          <w:divBdr>
            <w:top w:val="none" w:sz="0" w:space="0" w:color="auto"/>
            <w:left w:val="none" w:sz="0" w:space="0" w:color="auto"/>
            <w:bottom w:val="none" w:sz="0" w:space="0" w:color="auto"/>
            <w:right w:val="none" w:sz="0" w:space="0" w:color="auto"/>
          </w:divBdr>
          <w:divsChild>
            <w:div w:id="2033217241">
              <w:marLeft w:val="0"/>
              <w:marRight w:val="0"/>
              <w:marTop w:val="0"/>
              <w:marBottom w:val="0"/>
              <w:divBdr>
                <w:top w:val="none" w:sz="0" w:space="0" w:color="auto"/>
                <w:left w:val="none" w:sz="0" w:space="0" w:color="auto"/>
                <w:bottom w:val="none" w:sz="0" w:space="0" w:color="auto"/>
                <w:right w:val="none" w:sz="0" w:space="0" w:color="auto"/>
              </w:divBdr>
            </w:div>
          </w:divsChild>
        </w:div>
        <w:div w:id="1662780270">
          <w:marLeft w:val="0"/>
          <w:marRight w:val="0"/>
          <w:marTop w:val="0"/>
          <w:marBottom w:val="0"/>
          <w:divBdr>
            <w:top w:val="none" w:sz="0" w:space="0" w:color="auto"/>
            <w:left w:val="none" w:sz="0" w:space="0" w:color="auto"/>
            <w:bottom w:val="none" w:sz="0" w:space="0" w:color="auto"/>
            <w:right w:val="none" w:sz="0" w:space="0" w:color="auto"/>
          </w:divBdr>
          <w:divsChild>
            <w:div w:id="2011711455">
              <w:marLeft w:val="0"/>
              <w:marRight w:val="0"/>
              <w:marTop w:val="0"/>
              <w:marBottom w:val="0"/>
              <w:divBdr>
                <w:top w:val="none" w:sz="0" w:space="0" w:color="auto"/>
                <w:left w:val="none" w:sz="0" w:space="0" w:color="auto"/>
                <w:bottom w:val="none" w:sz="0" w:space="0" w:color="auto"/>
                <w:right w:val="none" w:sz="0" w:space="0" w:color="auto"/>
              </w:divBdr>
            </w:div>
          </w:divsChild>
        </w:div>
        <w:div w:id="674920654">
          <w:marLeft w:val="0"/>
          <w:marRight w:val="0"/>
          <w:marTop w:val="0"/>
          <w:marBottom w:val="0"/>
          <w:divBdr>
            <w:top w:val="none" w:sz="0" w:space="0" w:color="auto"/>
            <w:left w:val="none" w:sz="0" w:space="0" w:color="auto"/>
            <w:bottom w:val="none" w:sz="0" w:space="0" w:color="auto"/>
            <w:right w:val="none" w:sz="0" w:space="0" w:color="auto"/>
          </w:divBdr>
          <w:divsChild>
            <w:div w:id="560093671">
              <w:marLeft w:val="0"/>
              <w:marRight w:val="0"/>
              <w:marTop w:val="0"/>
              <w:marBottom w:val="0"/>
              <w:divBdr>
                <w:top w:val="none" w:sz="0" w:space="0" w:color="auto"/>
                <w:left w:val="none" w:sz="0" w:space="0" w:color="auto"/>
                <w:bottom w:val="none" w:sz="0" w:space="0" w:color="auto"/>
                <w:right w:val="none" w:sz="0" w:space="0" w:color="auto"/>
              </w:divBdr>
            </w:div>
          </w:divsChild>
        </w:div>
        <w:div w:id="626937451">
          <w:marLeft w:val="2172"/>
          <w:marRight w:val="2172"/>
          <w:marTop w:val="0"/>
          <w:marBottom w:val="0"/>
          <w:divBdr>
            <w:top w:val="none" w:sz="0" w:space="0" w:color="auto"/>
            <w:left w:val="none" w:sz="0" w:space="0" w:color="auto"/>
            <w:bottom w:val="none" w:sz="0" w:space="0" w:color="auto"/>
            <w:right w:val="none" w:sz="0" w:space="0" w:color="auto"/>
          </w:divBdr>
          <w:divsChild>
            <w:div w:id="5072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4234</Words>
  <Characters>24139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2024-10-19T10:07:00Z</dcterms:created>
  <dcterms:modified xsi:type="dcterms:W3CDTF">2024-10-19T10:24:00Z</dcterms:modified>
</cp:coreProperties>
</file>